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BC3B56" w:rsidP="0075304C">
            <w:pPr>
              <w:jc w:val="both"/>
              <w:rPr>
                <w:rFonts w:cstheme="minorHAnsi"/>
                <w:b/>
                <w:lang w:val="hr-HR"/>
              </w:rPr>
            </w:pPr>
            <w:r w:rsidRPr="00BC3B56">
              <w:rPr>
                <w:rFonts w:cstheme="minorHAnsi"/>
                <w:lang w:val="hr-HR"/>
              </w:rPr>
              <w:t>Odluka o dodjeli poslovnih prostora u vlasništvu Općine Čavle na korištenje udrugama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  <w:bookmarkStart w:id="0" w:name="_GoBack"/>
            <w:bookmarkEnd w:id="0"/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515A28" w:rsidP="00BC3B56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2</w:t>
            </w:r>
            <w:r w:rsidR="00BC3B56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listopada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 w:rsidRPr="0075304C">
              <w:rPr>
                <w:rFonts w:cstheme="minorHAnsi"/>
                <w:b/>
                <w:lang w:val="hr-HR"/>
              </w:rPr>
              <w:t>2</w:t>
            </w:r>
            <w:r w:rsidR="00BC3B56">
              <w:rPr>
                <w:rFonts w:cstheme="minorHAnsi"/>
                <w:b/>
                <w:lang w:val="hr-HR"/>
              </w:rPr>
              <w:t>2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Pr="0075304C">
              <w:rPr>
                <w:rFonts w:cstheme="minorHAnsi"/>
                <w:b/>
                <w:lang w:val="hr-HR"/>
              </w:rPr>
              <w:t>studenog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 w:rsidR="0068287F" w:rsidRPr="0075304C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BC3B56">
              <w:rPr>
                <w:rFonts w:cstheme="minorHAnsi"/>
                <w:b/>
                <w:lang w:val="hr-HR"/>
              </w:rPr>
              <w:t>g.</w:t>
            </w:r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D029B"/>
    <w:rsid w:val="00B25400"/>
    <w:rsid w:val="00B37ECD"/>
    <w:rsid w:val="00B94643"/>
    <w:rsid w:val="00BC3B56"/>
    <w:rsid w:val="00C30A5A"/>
    <w:rsid w:val="00C43C70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14</cp:revision>
  <cp:lastPrinted>2018-02-15T14:40:00Z</cp:lastPrinted>
  <dcterms:created xsi:type="dcterms:W3CDTF">2022-07-15T08:59:00Z</dcterms:created>
  <dcterms:modified xsi:type="dcterms:W3CDTF">2023-10-21T10:24:00Z</dcterms:modified>
</cp:coreProperties>
</file>